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35" w:rsidRPr="00E57635" w:rsidRDefault="00E57635" w:rsidP="00E57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PŘÍJEM VYPLNĚNÝCH ŽÁDOSTÍ – </w:t>
      </w:r>
      <w:r w:rsidRPr="00E5763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3. 5. 2021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 14. 5. 2021 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37 zákona č. 500/2004 Sb., správní řád, ve znění pozdějších předpisů, je možné žádost o přijetí k předškolnímu vzdělávání učinit písemně nebo ústně do protokolu anebo v elektronické podobě.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je možné doručit následujícími způsoby: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datové schránky školy 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(každá škola má svou datovou schránku),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e-mailem s uznávaným elektronickým podpisem 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(nelze jen poslat prostý email!),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poštou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57635" w:rsidRPr="00E57635" w:rsidRDefault="00E57635" w:rsidP="00E57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osobní podání – předáním ve škole</w:t>
      </w: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: v případě osobního podání žádosti zákonným zástupcem dítěte bude organizovat škola příjem žádostí tak, aby nedošlo k vyšší koncentraci a pohybu osob v prostorách školy</w:t>
      </w:r>
    </w:p>
    <w:p w:rsidR="00E57635" w:rsidRPr="00E57635" w:rsidRDefault="00E57635" w:rsidP="00E57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763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bylo podání učiněno pomocí jiných technických prostředků (např. e-mailem bez uznávaného elektronického podpisu, telefaxem apod.), je nutné jej do 5 dnů ze strany zákonného zástupce potvrdit jedním z výše uvedených způsobů.</w:t>
      </w:r>
    </w:p>
    <w:p w:rsidR="00DB5016" w:rsidRPr="00D12461" w:rsidRDefault="00E5763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2461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žádosti je nutné doložit:</w:t>
      </w:r>
    </w:p>
    <w:p w:rsidR="00D12461" w:rsidRPr="00D12461" w:rsidRDefault="00E57635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občanský průkaz nebo jiný doklad o i</w:t>
      </w:r>
      <w:r w:rsidR="00D12461" w:rsidRPr="00D12461">
        <w:rPr>
          <w:rFonts w:ascii="Times New Roman" w:hAnsi="Times New Roman" w:cs="Times New Roman"/>
          <w:sz w:val="24"/>
          <w:szCs w:val="24"/>
        </w:rPr>
        <w:t>dentifikaci zákonného zástupce</w:t>
      </w:r>
    </w:p>
    <w:p w:rsidR="00D12461" w:rsidRPr="00D12461" w:rsidRDefault="00D12461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rodný list dítěte (prostá kopie)</w:t>
      </w:r>
    </w:p>
    <w:p w:rsidR="00E57635" w:rsidRPr="00D12461" w:rsidRDefault="00E57635" w:rsidP="00D1246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461">
        <w:rPr>
          <w:rFonts w:ascii="Times New Roman" w:hAnsi="Times New Roman" w:cs="Times New Roman"/>
          <w:sz w:val="24"/>
          <w:szCs w:val="24"/>
        </w:rPr>
        <w:t>vyplněnou, zákonnými zástupci podepsa</w:t>
      </w:r>
      <w:r w:rsidR="00D12461" w:rsidRPr="00D12461">
        <w:rPr>
          <w:rFonts w:ascii="Times New Roman" w:hAnsi="Times New Roman" w:cs="Times New Roman"/>
          <w:sz w:val="24"/>
          <w:szCs w:val="24"/>
        </w:rPr>
        <w:t>nou a lékařem potvrzenou žádost</w:t>
      </w:r>
    </w:p>
    <w:sectPr w:rsidR="00E57635" w:rsidRPr="00D12461" w:rsidSect="00DB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7EC"/>
    <w:multiLevelType w:val="multilevel"/>
    <w:tmpl w:val="2FB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1D85"/>
    <w:multiLevelType w:val="multilevel"/>
    <w:tmpl w:val="54BA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607CB"/>
    <w:multiLevelType w:val="hybridMultilevel"/>
    <w:tmpl w:val="53A41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661DC"/>
    <w:multiLevelType w:val="multilevel"/>
    <w:tmpl w:val="10A2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635"/>
    <w:rsid w:val="00907013"/>
    <w:rsid w:val="00D12461"/>
    <w:rsid w:val="00DB5016"/>
    <w:rsid w:val="00E5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016"/>
  </w:style>
  <w:style w:type="paragraph" w:styleId="Nadpis3">
    <w:name w:val="heading 3"/>
    <w:basedOn w:val="Normln"/>
    <w:link w:val="Nadpis3Char"/>
    <w:uiPriority w:val="9"/>
    <w:qFormat/>
    <w:rsid w:val="00E57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576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5763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576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</cp:revision>
  <dcterms:created xsi:type="dcterms:W3CDTF">2021-05-02T13:33:00Z</dcterms:created>
  <dcterms:modified xsi:type="dcterms:W3CDTF">2021-05-02T14:32:00Z</dcterms:modified>
</cp:coreProperties>
</file>